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ind w:left="360" w:firstLine="0"/>
        <w:outlineLvl w:val="1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pStyle w:val="3"/>
        <w:ind w:left="360" w:firstLine="0"/>
        <w:jc w:val="center"/>
        <w:outlineLvl w:val="1"/>
        <w:rPr>
          <w:rFonts w:hint="eastAsia" w:eastAsia="仿宋_GB2312"/>
          <w:b/>
          <w:kern w:val="0"/>
          <w:sz w:val="30"/>
          <w:szCs w:val="30"/>
        </w:rPr>
      </w:pPr>
      <w:r>
        <w:rPr>
          <w:rFonts w:hint="eastAsia" w:eastAsia="仿宋_GB2312"/>
          <w:b/>
          <w:kern w:val="0"/>
          <w:sz w:val="30"/>
          <w:szCs w:val="30"/>
        </w:rPr>
        <w:t>报价一览表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项目</w:t>
      </w:r>
      <w:r>
        <w:rPr>
          <w:rFonts w:ascii="仿宋_GB2312" w:hAnsi="Arial" w:eastAsia="仿宋_GB2312" w:cs="Arial"/>
          <w:kern w:val="0"/>
          <w:sz w:val="24"/>
          <w:szCs w:val="24"/>
        </w:rPr>
        <w:t>名称：</w:t>
      </w:r>
    </w:p>
    <w:p/>
    <w:tbl>
      <w:tblPr>
        <w:tblStyle w:val="12"/>
        <w:tblpPr w:leftFromText="180" w:rightFromText="180" w:vertAnchor="text" w:horzAnchor="page" w:tblpX="429" w:tblpY="195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28"/>
        <w:gridCol w:w="1809"/>
        <w:gridCol w:w="1416"/>
        <w:gridCol w:w="1242"/>
        <w:gridCol w:w="1276"/>
        <w:gridCol w:w="93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报价内容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规格尺寸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3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小计（元）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天幕区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制作安装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户外防水绸布灯笼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直径5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cm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异型多样式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五角星灯串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0m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/条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串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花门区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制作安装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仿真花植装饰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0m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/条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350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条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1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吊饰装饰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cm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*10cm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72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中心广场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制作安装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氛围打卡墙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钢木结构+装饰</w:t>
            </w:r>
          </w:p>
        </w:tc>
        <w:tc>
          <w:tcPr>
            <w:tcW w:w="1416" w:type="dxa"/>
          </w:tcPr>
          <w:p>
            <w:pPr>
              <w:widowControl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8m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*3m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4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"https://www.so.com/s?q=m%C2%B2&amp;psid=ccbc08fee80e506864957f8176709657&amp;eci=&amp;nlpv=zzdt_gaia_2&amp;src=pdr_guide_3.5" \t "_blank" </w:instrText>
            </w:r>
            <w:r>
              <w:fldChar w:fldCharType="separate"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m²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心型气模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m*4m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1个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728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灯杆道旗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制作安装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定制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户外写真</w:t>
            </w:r>
          </w:p>
        </w:tc>
        <w:tc>
          <w:tcPr>
            <w:tcW w:w="1416" w:type="dxa"/>
          </w:tcPr>
          <w:p>
            <w:pPr>
              <w:widowControl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cm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*50cm</w:t>
            </w:r>
          </w:p>
          <w:p>
            <w:pPr>
              <w:widowControl/>
              <w:textAlignment w:val="center"/>
            </w:pP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150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幅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728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广告灯箱画面制作安装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灯片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综合尺寸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块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728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设计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主视觉及延展设计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728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运输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物料运输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次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728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吊车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高空安装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次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728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人工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制作安装维护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辅料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安装工程辅料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其它</w:t>
            </w:r>
          </w:p>
        </w:tc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不可预估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临时费用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铁马、电费等杂费据实核算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7471" w:type="dxa"/>
            <w:gridSpan w:val="5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总价</w:t>
            </w:r>
          </w:p>
        </w:tc>
        <w:tc>
          <w:tcPr>
            <w:tcW w:w="93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728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说明: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1.本表必须按要求加盖投标单位公章，否则将被视为非相应询价文件而作无效投标处理。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2.投标人的报价应包括完威所有工作的全部费用。投标人对报价的准确性负责，任何错漏、错误等风险均由投标人自行承担。</w:t>
      </w:r>
    </w:p>
    <w:p>
      <w:pPr>
        <w:spacing w:line="360" w:lineRule="auto"/>
        <w:ind w:firstLine="5760" w:firstLineChars="24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投标人授权代表（签字）：         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                                             投标人（加盖公章）：         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年　月　日</w:t>
      </w:r>
    </w:p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3"/>
        <w:ind w:left="360" w:firstLine="0"/>
        <w:jc w:val="center"/>
        <w:outlineLvl w:val="1"/>
        <w:rPr>
          <w:rFonts w:ascii="仿宋_GB2312" w:hAnsi="Arial" w:eastAsia="仿宋_GB2312" w:cs="Arial"/>
          <w:b/>
          <w:sz w:val="32"/>
        </w:rPr>
      </w:pPr>
      <w:bookmarkStart w:id="0" w:name="_Toc78200363"/>
      <w:r>
        <w:rPr>
          <w:rFonts w:hint="eastAsia" w:ascii="仿宋_GB2312" w:hAnsi="Arial" w:eastAsia="仿宋_GB2312" w:cs="Arial"/>
          <w:b/>
          <w:sz w:val="32"/>
        </w:rPr>
        <w:t>1、法定代表人授权委托书</w:t>
      </w:r>
      <w:bookmarkEnd w:id="0"/>
    </w:p>
    <w:p>
      <w:pPr>
        <w:spacing w:line="300" w:lineRule="auto"/>
        <w:rPr>
          <w:rFonts w:ascii="仿宋_GB2312" w:hAnsi="Arial" w:eastAsia="仿宋_GB2312" w:cs="Arial"/>
          <w:sz w:val="24"/>
        </w:rPr>
      </w:pPr>
    </w:p>
    <w:p>
      <w:pPr>
        <w:spacing w:line="480" w:lineRule="auto"/>
        <w:ind w:firstLine="480" w:firstLineChars="200"/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本授权书声明：注册于（国家或地区的名称）的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（投标人名称）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（法定代表人姓名、职务）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代表本公司/单位授权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（被授权人单位名称）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>（被授权人的姓名、职务）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为本公司/单位的合法代理人，就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（项目名称）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招标，以本公司/单位名义处理一切与之有关的事务。</w:t>
      </w:r>
    </w:p>
    <w:p>
      <w:pPr>
        <w:spacing w:line="480" w:lineRule="auto"/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本授权书于年月日签字生效，特此声明。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投标人名称（公章）： 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法定代表人（签章）：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被授权人签字：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后附：法定代表人身份证明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附：被授权人身份证复印件</w:t>
      </w:r>
    </w:p>
    <w:tbl>
      <w:tblPr>
        <w:tblStyle w:val="11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</w:tbl>
    <w:p>
      <w:pPr>
        <w:pStyle w:val="20"/>
        <w:spacing w:line="300" w:lineRule="auto"/>
        <w:jc w:val="both"/>
        <w:rPr>
          <w:rFonts w:ascii="仿宋_GB2312" w:hAnsi="Arial" w:eastAsia="仿宋_GB2312" w:cs="Arial"/>
          <w:b/>
          <w:color w:val="auto"/>
          <w:sz w:val="30"/>
          <w:szCs w:val="30"/>
        </w:rPr>
      </w:pPr>
    </w:p>
    <w:p>
      <w:pPr>
        <w:pStyle w:val="3"/>
        <w:ind w:left="360" w:firstLine="0"/>
        <w:jc w:val="center"/>
        <w:outlineLvl w:val="1"/>
        <w:rPr>
          <w:rFonts w:ascii="仿宋_GB2312" w:hAnsi="Arial" w:eastAsia="仿宋_GB2312" w:cs="Arial"/>
          <w:b/>
          <w:sz w:val="32"/>
        </w:rPr>
      </w:pPr>
      <w:bookmarkStart w:id="1" w:name="_Toc78200364"/>
      <w:r>
        <w:rPr>
          <w:rFonts w:hint="eastAsia" w:ascii="仿宋_GB2312" w:hAnsi="Arial" w:eastAsia="仿宋_GB2312" w:cs="Arial"/>
          <w:b/>
          <w:sz w:val="32"/>
        </w:rPr>
        <w:t>2、法定代表人身份证明</w:t>
      </w:r>
      <w:bookmarkEnd w:id="1"/>
    </w:p>
    <w:p>
      <w:pPr>
        <w:pStyle w:val="20"/>
        <w:spacing w:line="300" w:lineRule="auto"/>
        <w:jc w:val="both"/>
        <w:rPr>
          <w:rFonts w:ascii="仿宋_GB2312" w:hAnsi="Arial" w:eastAsia="仿宋_GB2312" w:cs="Arial"/>
          <w:color w:val="auto"/>
        </w:rPr>
      </w:pPr>
    </w:p>
    <w:p>
      <w:pPr>
        <w:pStyle w:val="20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投标人名称：</w:t>
      </w:r>
    </w:p>
    <w:p>
      <w:pPr>
        <w:pStyle w:val="20"/>
        <w:spacing w:line="360" w:lineRule="auto"/>
        <w:jc w:val="both"/>
        <w:rPr>
          <w:rFonts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单位性质：</w:t>
      </w:r>
    </w:p>
    <w:p>
      <w:pPr>
        <w:pStyle w:val="20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成立时间：年月日 </w:t>
      </w:r>
    </w:p>
    <w:p>
      <w:pPr>
        <w:pStyle w:val="20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经营期限：</w:t>
      </w:r>
    </w:p>
    <w:p>
      <w:pPr>
        <w:pStyle w:val="20"/>
        <w:spacing w:line="360" w:lineRule="auto"/>
        <w:jc w:val="both"/>
        <w:rPr>
          <w:rFonts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姓名：性别：年龄：职务：</w:t>
      </w:r>
    </w:p>
    <w:p>
      <w:pPr>
        <w:pStyle w:val="20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系（投标人名称）的法定代表人</w:t>
      </w:r>
    </w:p>
    <w:p>
      <w:pPr>
        <w:pStyle w:val="20"/>
        <w:spacing w:line="36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特此证明。</w:t>
      </w:r>
    </w:p>
    <w:p>
      <w:pPr>
        <w:pStyle w:val="20"/>
        <w:spacing w:line="30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</w:p>
    <w:p>
      <w:pPr>
        <w:pStyle w:val="20"/>
        <w:spacing w:line="30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</w:p>
    <w:p>
      <w:pPr>
        <w:pStyle w:val="20"/>
        <w:spacing w:line="30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                            投标人名称：</w:t>
      </w:r>
      <w:r>
        <w:rPr>
          <w:rFonts w:hint="eastAsia" w:ascii="仿宋_GB2312" w:hAnsi="Arial" w:eastAsia="仿宋_GB2312" w:cs="Arial"/>
          <w:color w:val="auto"/>
          <w:szCs w:val="24"/>
        </w:rPr>
        <w:t>（公章）</w:t>
      </w:r>
    </w:p>
    <w:p>
      <w:pPr>
        <w:pStyle w:val="20"/>
        <w:spacing w:line="300" w:lineRule="auto"/>
        <w:ind w:firstLine="5040" w:firstLineChars="2100"/>
        <w:jc w:val="both"/>
        <w:rPr>
          <w:rFonts w:ascii="仿宋_GB2312" w:hAnsi="Arial" w:eastAsia="仿宋_GB2312" w:cs="Arial"/>
          <w:color w:val="auto"/>
          <w:u w:val="single"/>
        </w:rPr>
      </w:pPr>
    </w:p>
    <w:p>
      <w:pPr>
        <w:topLinePunct/>
        <w:spacing w:line="440" w:lineRule="exact"/>
        <w:ind w:right="960" w:firstLine="480" w:firstLineChars="200"/>
        <w:jc w:val="right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年月日</w:t>
      </w:r>
    </w:p>
    <w:p>
      <w:pPr>
        <w:topLinePunct/>
        <w:spacing w:line="440" w:lineRule="exact"/>
        <w:ind w:firstLine="480" w:firstLineChars="200"/>
        <w:jc w:val="right"/>
        <w:rPr>
          <w:rFonts w:ascii="仿宋_GB2312" w:hAnsi="Arial" w:eastAsia="仿宋_GB2312" w:cs="Arial"/>
          <w:sz w:val="24"/>
        </w:rPr>
      </w:pPr>
    </w:p>
    <w:p>
      <w:pPr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附：法定代表人身份证复印件</w:t>
      </w:r>
    </w:p>
    <w:tbl>
      <w:tblPr>
        <w:tblStyle w:val="11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八大家红坊里国庆氛围装饰方案包括不限于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1.视觉呈现设计方案；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2.工程施工明细用料方案。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304B8F2-B796-46F3-989B-363A2431B6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BC9809-86B4-4617-8C0B-557F93E6D0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TczNzVjZDJhYmIyMDA2NzQwMGJjNzM5NGY4ZjEifQ=="/>
  </w:docVars>
  <w:rsids>
    <w:rsidRoot w:val="00930825"/>
    <w:rsid w:val="000163E9"/>
    <w:rsid w:val="00025EC3"/>
    <w:rsid w:val="000352DB"/>
    <w:rsid w:val="000919A0"/>
    <w:rsid w:val="001738C7"/>
    <w:rsid w:val="00195232"/>
    <w:rsid w:val="001B5AAA"/>
    <w:rsid w:val="001F3DC1"/>
    <w:rsid w:val="00200E01"/>
    <w:rsid w:val="00267654"/>
    <w:rsid w:val="002A2AC2"/>
    <w:rsid w:val="002E611F"/>
    <w:rsid w:val="002F4E9D"/>
    <w:rsid w:val="0030233F"/>
    <w:rsid w:val="00345B8C"/>
    <w:rsid w:val="004645BB"/>
    <w:rsid w:val="00501AE1"/>
    <w:rsid w:val="005120EB"/>
    <w:rsid w:val="00512746"/>
    <w:rsid w:val="00513CB6"/>
    <w:rsid w:val="0057058D"/>
    <w:rsid w:val="0057721C"/>
    <w:rsid w:val="005A23C3"/>
    <w:rsid w:val="005F651F"/>
    <w:rsid w:val="00633F06"/>
    <w:rsid w:val="006728D1"/>
    <w:rsid w:val="0067594C"/>
    <w:rsid w:val="00677936"/>
    <w:rsid w:val="006A1AF3"/>
    <w:rsid w:val="006F0E6D"/>
    <w:rsid w:val="007550FF"/>
    <w:rsid w:val="007655E1"/>
    <w:rsid w:val="007C1E17"/>
    <w:rsid w:val="007D1FCA"/>
    <w:rsid w:val="007E1D53"/>
    <w:rsid w:val="00844927"/>
    <w:rsid w:val="0087002E"/>
    <w:rsid w:val="00892F8F"/>
    <w:rsid w:val="00930825"/>
    <w:rsid w:val="00934018"/>
    <w:rsid w:val="00954A6A"/>
    <w:rsid w:val="00985131"/>
    <w:rsid w:val="00991355"/>
    <w:rsid w:val="00992A78"/>
    <w:rsid w:val="009B2D8C"/>
    <w:rsid w:val="009C7DEA"/>
    <w:rsid w:val="00A85B38"/>
    <w:rsid w:val="00AA60D1"/>
    <w:rsid w:val="00AA6900"/>
    <w:rsid w:val="00AB4484"/>
    <w:rsid w:val="00AC05B6"/>
    <w:rsid w:val="00AD65C8"/>
    <w:rsid w:val="00B067B6"/>
    <w:rsid w:val="00B15ED5"/>
    <w:rsid w:val="00B21559"/>
    <w:rsid w:val="00B30082"/>
    <w:rsid w:val="00B60692"/>
    <w:rsid w:val="00C02E54"/>
    <w:rsid w:val="00C7146C"/>
    <w:rsid w:val="00CB0756"/>
    <w:rsid w:val="00CC1812"/>
    <w:rsid w:val="00D538C2"/>
    <w:rsid w:val="00D620E5"/>
    <w:rsid w:val="00D7104A"/>
    <w:rsid w:val="00DA4BDD"/>
    <w:rsid w:val="00DB161B"/>
    <w:rsid w:val="00E04F57"/>
    <w:rsid w:val="00E061EF"/>
    <w:rsid w:val="00E2553E"/>
    <w:rsid w:val="00E95D5C"/>
    <w:rsid w:val="00F110C8"/>
    <w:rsid w:val="00F20899"/>
    <w:rsid w:val="00FC4B3E"/>
    <w:rsid w:val="00FF09BC"/>
    <w:rsid w:val="02BD6B33"/>
    <w:rsid w:val="08266924"/>
    <w:rsid w:val="092945AF"/>
    <w:rsid w:val="10A47CCC"/>
    <w:rsid w:val="11B70AD4"/>
    <w:rsid w:val="13186EC1"/>
    <w:rsid w:val="149D6F59"/>
    <w:rsid w:val="15901610"/>
    <w:rsid w:val="1FCB461D"/>
    <w:rsid w:val="289A5396"/>
    <w:rsid w:val="29E27BFF"/>
    <w:rsid w:val="2CCC4FCF"/>
    <w:rsid w:val="2DEC3522"/>
    <w:rsid w:val="2F8A47BA"/>
    <w:rsid w:val="36BF45DE"/>
    <w:rsid w:val="37B74F44"/>
    <w:rsid w:val="3B967CFA"/>
    <w:rsid w:val="3C230A00"/>
    <w:rsid w:val="3E832D38"/>
    <w:rsid w:val="45F3006B"/>
    <w:rsid w:val="461C67EE"/>
    <w:rsid w:val="478D3956"/>
    <w:rsid w:val="47E57012"/>
    <w:rsid w:val="48241457"/>
    <w:rsid w:val="5CC56D4D"/>
    <w:rsid w:val="5E6955EC"/>
    <w:rsid w:val="5EBB6BE8"/>
    <w:rsid w:val="62851A9E"/>
    <w:rsid w:val="66630943"/>
    <w:rsid w:val="69C66C02"/>
    <w:rsid w:val="6B112AA1"/>
    <w:rsid w:val="6D993F3E"/>
    <w:rsid w:val="71AF191D"/>
    <w:rsid w:val="75A3360A"/>
    <w:rsid w:val="76143B98"/>
    <w:rsid w:val="770B6E3B"/>
    <w:rsid w:val="79BE586C"/>
    <w:rsid w:val="7D206CAB"/>
    <w:rsid w:val="7D684EA6"/>
    <w:rsid w:val="7E4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Plain Text"/>
    <w:basedOn w:val="1"/>
    <w:link w:val="17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批注文字 Char"/>
    <w:basedOn w:val="13"/>
    <w:link w:val="4"/>
    <w:qFormat/>
    <w:uiPriority w:val="0"/>
    <w:rPr>
      <w:rFonts w:ascii="Calibri" w:hAnsi="Calibri" w:eastAsia="宋体" w:cs="Times New Roman"/>
    </w:rPr>
  </w:style>
  <w:style w:type="character" w:customStyle="1" w:styleId="17">
    <w:name w:val="纯文本 Char"/>
    <w:basedOn w:val="13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18">
    <w:name w:val="HTML 预设格式 Char"/>
    <w:basedOn w:val="13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眉 Char"/>
    <w:basedOn w:val="13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051F3-6902-4C73-8FAB-7772A3C016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425</Words>
  <Characters>2425</Characters>
  <Lines>20</Lines>
  <Paragraphs>5</Paragraphs>
  <TotalTime>0</TotalTime>
  <ScaleCrop>false</ScaleCrop>
  <LinksUpToDate>false</LinksUpToDate>
  <CharactersWithSpaces>2845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2022-09-19T02:19:00Z</dcterms:created>
  <dc:creator>slh</dc:creator>
  <cp:lastModifiedBy>DELL</cp:lastModifiedBy>
  <cp:lastPrinted>2022-09-02T07:04:00Z</cp:lastPrinted>
  <dcterms:modified xsi:type="dcterms:W3CDTF">2022-09-21T02:19:35Z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2D3A5C18ADD04A659B6B7B7B4D964E76</vt:lpwstr>
  </property>
</Properties>
</file>